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62" w:rsidRDefault="00894867" w:rsidP="00894867">
      <w:pPr>
        <w:jc w:val="center"/>
        <w:rPr>
          <w:rFonts w:ascii="仿宋_GB2312" w:eastAsia="仿宋_GB2312"/>
          <w:sz w:val="36"/>
          <w:szCs w:val="36"/>
        </w:rPr>
      </w:pPr>
      <w:r w:rsidRPr="00894867">
        <w:rPr>
          <w:rFonts w:ascii="仿宋_GB2312" w:eastAsia="仿宋_GB2312" w:hint="eastAsia"/>
          <w:sz w:val="36"/>
          <w:szCs w:val="36"/>
        </w:rPr>
        <w:t>广州实验室B栋8楼8012房间改造需求</w:t>
      </w:r>
    </w:p>
    <w:p w:rsidR="00894867" w:rsidRDefault="00894867" w:rsidP="00894867">
      <w:pPr>
        <w:jc w:val="left"/>
        <w:rPr>
          <w:rFonts w:ascii="仿宋_GB2312" w:eastAsia="仿宋_GB2312"/>
          <w:sz w:val="36"/>
          <w:szCs w:val="36"/>
        </w:rPr>
      </w:pPr>
    </w:p>
    <w:p w:rsidR="00894867" w:rsidRDefault="00894867" w:rsidP="00894867">
      <w:pPr>
        <w:ind w:firstLine="720"/>
        <w:jc w:val="left"/>
        <w:rPr>
          <w:rFonts w:ascii="仿宋_GB2312" w:eastAsia="仿宋_GB2312"/>
          <w:sz w:val="28"/>
          <w:szCs w:val="28"/>
        </w:rPr>
      </w:pPr>
      <w:r w:rsidRPr="00894867">
        <w:rPr>
          <w:rFonts w:ascii="仿宋_GB2312" w:eastAsia="仿宋_GB2312" w:hint="eastAsia"/>
          <w:sz w:val="28"/>
          <w:szCs w:val="28"/>
        </w:rPr>
        <w:t>因科研业务发展的需要，B栋8楼课题组提出改造需求如下：</w:t>
      </w:r>
    </w:p>
    <w:p w:rsidR="00894867" w:rsidRPr="00894867" w:rsidRDefault="00894867" w:rsidP="00960A08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在8</w:t>
      </w:r>
      <w:r>
        <w:rPr>
          <w:rFonts w:ascii="仿宋_GB2312" w:eastAsia="仿宋_GB2312"/>
          <w:sz w:val="28"/>
          <w:szCs w:val="28"/>
        </w:rPr>
        <w:t>012</w:t>
      </w:r>
      <w:r>
        <w:rPr>
          <w:rFonts w:ascii="仿宋_GB2312" w:eastAsia="仿宋_GB2312" w:hint="eastAsia"/>
          <w:sz w:val="28"/>
          <w:szCs w:val="28"/>
        </w:rPr>
        <w:t>实验室画红线框内增加3台</w:t>
      </w:r>
      <w:r w:rsidR="00960A08">
        <w:rPr>
          <w:rFonts w:ascii="仿宋_GB2312" w:eastAsia="仿宋_GB2312" w:hint="eastAsia"/>
          <w:sz w:val="28"/>
          <w:szCs w:val="28"/>
        </w:rPr>
        <w:t>通风柜，通风柜大小为</w:t>
      </w:r>
      <w:r w:rsidR="00960A08" w:rsidRPr="00960A08">
        <w:rPr>
          <w:rFonts w:ascii="仿宋_GB2312" w:eastAsia="仿宋_GB2312"/>
          <w:sz w:val="28"/>
          <w:szCs w:val="28"/>
        </w:rPr>
        <w:t>1200*850*2350</w:t>
      </w:r>
      <w:r w:rsidR="00217693">
        <w:rPr>
          <w:rFonts w:ascii="仿宋_GB2312" w:eastAsia="仿宋_GB2312" w:hint="eastAsia"/>
          <w:sz w:val="28"/>
          <w:szCs w:val="28"/>
        </w:rPr>
        <w:t>，通风柜排风接入现有排风系统，大楼现有排风系统接至屋面排放</w:t>
      </w:r>
      <w:r w:rsidR="006B076D">
        <w:rPr>
          <w:rFonts w:ascii="仿宋_GB2312" w:eastAsia="仿宋_GB2312" w:hint="eastAsia"/>
          <w:sz w:val="28"/>
          <w:szCs w:val="28"/>
        </w:rPr>
        <w:t>，屋面现有排风机的风量为</w:t>
      </w:r>
      <w:r w:rsidR="00A07E10">
        <w:rPr>
          <w:rFonts w:ascii="仿宋_GB2312" w:eastAsia="仿宋_GB2312" w:hint="eastAsia"/>
          <w:sz w:val="28"/>
          <w:szCs w:val="28"/>
        </w:rPr>
        <w:t>2</w:t>
      </w:r>
      <w:r w:rsidR="00A07E10">
        <w:rPr>
          <w:rFonts w:ascii="仿宋_GB2312" w:eastAsia="仿宋_GB2312"/>
          <w:sz w:val="28"/>
          <w:szCs w:val="28"/>
        </w:rPr>
        <w:t>0000m3/h</w:t>
      </w:r>
      <w:r w:rsidR="00217693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894867" w:rsidRDefault="00960A08">
      <w:pPr>
        <w:rPr>
          <w:rFonts w:ascii="仿宋_GB2312" w:eastAsia="仿宋_GB2312"/>
          <w:sz w:val="28"/>
          <w:szCs w:val="28"/>
        </w:rPr>
      </w:pPr>
      <w:r w:rsidRPr="00960A08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114800" cy="4191000"/>
            <wp:effectExtent l="0" t="0" r="0" b="0"/>
            <wp:docPr id="1" name="图片 1" descr="C:\Users\wuyong\Documents\WeChat Files\wxid_g8tl899d7mvp11\FileStorage\Temp\1740468728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yong\Documents\WeChat Files\wxid_g8tl899d7mvp11\FileStorage\Temp\17404687283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93" w:rsidRDefault="00217693">
      <w:pPr>
        <w:rPr>
          <w:rFonts w:ascii="仿宋_GB2312" w:eastAsia="仿宋_GB2312"/>
          <w:sz w:val="28"/>
          <w:szCs w:val="28"/>
        </w:rPr>
      </w:pPr>
      <w:r w:rsidRPr="00217693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274310" cy="2195157"/>
            <wp:effectExtent l="0" t="0" r="2540" b="0"/>
            <wp:docPr id="2" name="图片 2" descr="C:\Users\wuyong\Documents\WeChat Files\wxid_g8tl899d7mvp11\FileStorage\Temp\1740469503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yong\Documents\WeChat Files\wxid_g8tl899d7mvp11\FileStorage\Temp\17404695036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93" w:rsidRDefault="00217693">
      <w:pPr>
        <w:rPr>
          <w:rFonts w:ascii="仿宋_GB2312" w:eastAsia="仿宋_GB2312"/>
          <w:sz w:val="28"/>
          <w:szCs w:val="28"/>
        </w:rPr>
      </w:pPr>
      <w:r w:rsidRPr="00217693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3369353"/>
            <wp:effectExtent l="0" t="0" r="2540" b="2540"/>
            <wp:docPr id="3" name="图片 3" descr="C:\Users\wuyong\Documents\WeChat Files\wxid_g8tl899d7mvp11\FileStorage\Temp\1740469679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uyong\Documents\WeChat Files\wxid_g8tl899d7mvp11\FileStorage\Temp\17404696792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93" w:rsidRDefault="0021769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在8</w:t>
      </w:r>
      <w:r>
        <w:rPr>
          <w:rFonts w:ascii="仿宋_GB2312" w:eastAsia="仿宋_GB2312"/>
          <w:sz w:val="28"/>
          <w:szCs w:val="28"/>
        </w:rPr>
        <w:t>012</w:t>
      </w:r>
      <w:r>
        <w:rPr>
          <w:rFonts w:ascii="仿宋_GB2312" w:eastAsia="仿宋_GB2312" w:hint="eastAsia"/>
          <w:sz w:val="28"/>
          <w:szCs w:val="28"/>
        </w:rPr>
        <w:t>实验室内的中央台上增加1个两层的试剂架和吊柜，中央台的长度约为4</w:t>
      </w:r>
      <w:r>
        <w:rPr>
          <w:rFonts w:ascii="仿宋_GB2312" w:eastAsia="仿宋_GB2312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E2F7C" w:rsidRDefault="00EE2F7C">
      <w:pPr>
        <w:rPr>
          <w:rFonts w:ascii="仿宋_GB2312" w:eastAsia="仿宋_GB2312"/>
          <w:sz w:val="28"/>
          <w:szCs w:val="28"/>
        </w:rPr>
      </w:pPr>
      <w:r w:rsidRPr="00EE2F7C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3086100" cy="3076575"/>
            <wp:effectExtent l="0" t="0" r="0" b="9525"/>
            <wp:docPr id="4" name="图片 4" descr="C:\Users\wuyong\Documents\WeChat Files\wxid_g8tl899d7mvp11\FileStorage\Temp\1740470147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uyong\Documents\WeChat Files\wxid_g8tl899d7mvp11\FileStorage\Temp\17404701479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7C" w:rsidRDefault="00EE2F7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把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012</w:t>
      </w:r>
      <w:r>
        <w:rPr>
          <w:rFonts w:ascii="仿宋_GB2312" w:eastAsia="仿宋_GB2312" w:hint="eastAsia"/>
          <w:sz w:val="28"/>
          <w:szCs w:val="28"/>
        </w:rPr>
        <w:t>实验室内</w:t>
      </w:r>
      <w:r>
        <w:rPr>
          <w:rFonts w:ascii="仿宋_GB2312" w:eastAsia="仿宋_GB2312" w:hint="eastAsia"/>
          <w:sz w:val="28"/>
          <w:szCs w:val="28"/>
        </w:rPr>
        <w:t>的边台搬迁至开放实验室靠近设备平台墙处，如下图所示：</w:t>
      </w:r>
    </w:p>
    <w:p w:rsidR="00EE2F7C" w:rsidRDefault="00EE2F7C">
      <w:pPr>
        <w:rPr>
          <w:rFonts w:ascii="仿宋_GB2312" w:eastAsia="仿宋_GB2312"/>
          <w:sz w:val="28"/>
          <w:szCs w:val="28"/>
        </w:rPr>
      </w:pPr>
      <w:r w:rsidRPr="00EE2F7C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4857750" cy="5334000"/>
            <wp:effectExtent l="0" t="0" r="0" b="0"/>
            <wp:docPr id="5" name="图片 5" descr="C:\Users\wuyong\Documents\WeChat Files\wxid_g8tl899d7mvp11\FileStorage\Temp\174047048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uyong\Documents\WeChat Files\wxid_g8tl899d7mvp11\FileStorage\Temp\17404704808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7C" w:rsidRDefault="00EE2F7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开放实验室内的中央台向右移动约5</w:t>
      </w:r>
      <w:r>
        <w:rPr>
          <w:rFonts w:ascii="仿宋_GB2312" w:eastAsia="仿宋_GB2312"/>
          <w:sz w:val="28"/>
          <w:szCs w:val="28"/>
        </w:rPr>
        <w:t>00mm</w:t>
      </w:r>
      <w:r>
        <w:rPr>
          <w:rFonts w:ascii="仿宋_GB2312" w:eastAsia="仿宋_GB2312" w:hint="eastAsia"/>
          <w:sz w:val="28"/>
          <w:szCs w:val="28"/>
        </w:rPr>
        <w:t>，以至于放置边台后，边台和中央台有足够的操作空间。</w:t>
      </w:r>
    </w:p>
    <w:p w:rsidR="00EE2F7C" w:rsidRPr="00960A08" w:rsidRDefault="00EE2F7C">
      <w:pPr>
        <w:rPr>
          <w:rFonts w:ascii="仿宋_GB2312" w:eastAsia="仿宋_GB2312" w:hint="eastAsia"/>
          <w:sz w:val="28"/>
          <w:szCs w:val="28"/>
        </w:rPr>
      </w:pPr>
      <w:r w:rsidRPr="00EE2F7C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4467225" cy="5276850"/>
            <wp:effectExtent l="0" t="0" r="9525" b="0"/>
            <wp:docPr id="6" name="图片 6" descr="C:\Users\wuyong\Documents\WeChat Files\wxid_g8tl899d7mvp11\FileStorage\Temp\1740470672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uyong\Documents\WeChat Files\wxid_g8tl899d7mvp11\FileStorage\Temp\17404706720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F7C" w:rsidRPr="0096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F0" w:rsidRDefault="00C823F0" w:rsidP="00894867">
      <w:r>
        <w:separator/>
      </w:r>
    </w:p>
  </w:endnote>
  <w:endnote w:type="continuationSeparator" w:id="0">
    <w:p w:rsidR="00C823F0" w:rsidRDefault="00C823F0" w:rsidP="008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F0" w:rsidRDefault="00C823F0" w:rsidP="00894867">
      <w:r>
        <w:separator/>
      </w:r>
    </w:p>
  </w:footnote>
  <w:footnote w:type="continuationSeparator" w:id="0">
    <w:p w:rsidR="00C823F0" w:rsidRDefault="00C823F0" w:rsidP="0089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70"/>
    <w:rsid w:val="00217693"/>
    <w:rsid w:val="00406A0A"/>
    <w:rsid w:val="004F128F"/>
    <w:rsid w:val="006B076D"/>
    <w:rsid w:val="00894867"/>
    <w:rsid w:val="00960A08"/>
    <w:rsid w:val="009F5D70"/>
    <w:rsid w:val="00A07E10"/>
    <w:rsid w:val="00C823F0"/>
    <w:rsid w:val="00E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13C56"/>
  <w15:chartTrackingRefBased/>
  <w15:docId w15:val="{020F81F6-C8A8-4399-8F59-455C5CD5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㶤</dc:creator>
  <cp:keywords/>
  <dc:description/>
  <cp:lastModifiedBy>㶤</cp:lastModifiedBy>
  <cp:revision>4</cp:revision>
  <dcterms:created xsi:type="dcterms:W3CDTF">2025-02-25T07:22:00Z</dcterms:created>
  <dcterms:modified xsi:type="dcterms:W3CDTF">2025-02-25T08:06:00Z</dcterms:modified>
</cp:coreProperties>
</file>